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PROGETTO  A.S. 2023 /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– DESCRIZIONE DEL PROGETTO/ATTIVITÀ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 Denominazione progetto</w:t>
      </w:r>
      <w:r w:rsidDel="00000000" w:rsidR="00000000" w:rsidRPr="00000000">
        <w:rPr>
          <w:rtl w:val="0"/>
        </w:rPr>
      </w:r>
    </w:p>
    <w:tbl>
      <w:tblPr>
        <w:tblStyle w:val="Table1"/>
        <w:tblW w:w="9871.0" w:type="dxa"/>
        <w:jc w:val="left"/>
        <w:tblInd w:w="-85.0" w:type="dxa"/>
        <w:tblLayout w:type="fixed"/>
        <w:tblLook w:val="0000"/>
      </w:tblPr>
      <w:tblGrid>
        <w:gridCol w:w="1500"/>
        <w:gridCol w:w="451"/>
        <w:gridCol w:w="7920"/>
        <w:tblGridChange w:id="0">
          <w:tblGrid>
            <w:gridCol w:w="1500"/>
            <w:gridCol w:w="451"/>
            <w:gridCol w:w="7920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POFT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Curricolare</w:t>
            </w:r>
          </w:p>
        </w:tc>
      </w:tr>
      <w:tr>
        <w:trPr>
          <w:cantSplit w:val="1"/>
          <w:trHeight w:val="1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Ampliamento dell’offerta formativa; Servizi al territorio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 docenti;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 Responsabile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 Obiettivi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 Durata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 – Destinatari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1.6 - Risorse umane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1.7 - Materiali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Layout w:type="fixed"/>
        <w:tblLook w:val="0000"/>
      </w:tblPr>
      <w:tblGrid>
        <w:gridCol w:w="959"/>
        <w:gridCol w:w="1559"/>
        <w:gridCol w:w="2716"/>
        <w:gridCol w:w="4620"/>
        <w:tblGridChange w:id="0">
          <w:tblGrid>
            <w:gridCol w:w="959"/>
            <w:gridCol w:w="1559"/>
            <w:gridCol w:w="2716"/>
            <w:gridCol w:w="4620"/>
          </w:tblGrid>
        </w:tblGridChange>
      </w:tblGrid>
      <w:tr>
        <w:trPr>
          <w:cantSplit w:val="1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Cagliari,</w:t>
            </w:r>
          </w:p>
        </w:tc>
        <w:tc>
          <w:tcPr>
            <w:tcBorders>
              <w:bottom w:color="000000" w:space="0" w:sz="8" w:val="dashed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Responsabile del Progetto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9.921874999999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0"/>
          <w:tab w:val="left" w:leader="none" w:pos="2129"/>
          <w:tab w:val="left" w:leader="none" w:pos="2389"/>
          <w:tab w:val="left" w:leader="none" w:pos="3348"/>
          <w:tab w:val="left" w:leader="none" w:pos="4307"/>
          <w:tab w:val="left" w:leader="none" w:pos="5266"/>
          <w:tab w:val="left" w:leader="none" w:pos="5805"/>
          <w:tab w:val="left" w:leader="none" w:pos="6764"/>
          <w:tab w:val="left" w:leader="none" w:pos="7722"/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NB: Compilare obbligatoriamente anche la parte finanziaria.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– PARTE FINANZIARIA DEL PROGETTO/ATTIVITÀ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 Denominazione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 Responsabile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 Risorse finanziarie</w:t>
      </w:r>
      <w:r w:rsidDel="00000000" w:rsidR="00000000" w:rsidRPr="00000000">
        <w:rPr>
          <w:rtl w:val="0"/>
        </w:rPr>
      </w:r>
    </w:p>
    <w:tbl>
      <w:tblPr>
        <w:tblStyle w:val="Table3"/>
        <w:tblW w:w="9794.0" w:type="dxa"/>
        <w:jc w:val="left"/>
        <w:tblInd w:w="-43.00000000000001" w:type="dxa"/>
        <w:tblLayout w:type="fixed"/>
        <w:tblLook w:val="0000"/>
      </w:tblPr>
      <w:tblGrid>
        <w:gridCol w:w="7190"/>
        <w:gridCol w:w="867"/>
        <w:gridCol w:w="1737"/>
        <w:tblGridChange w:id="0">
          <w:tblGrid>
            <w:gridCol w:w="7190"/>
            <w:gridCol w:w="867"/>
            <w:gridCol w:w="173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Fondi previsti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Privati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Quote candidati (previsionale)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 Costi per il personale</w:t>
      </w:r>
      <w:r w:rsidDel="00000000" w:rsidR="00000000" w:rsidRPr="00000000">
        <w:rPr>
          <w:rtl w:val="0"/>
        </w:rPr>
      </w:r>
    </w:p>
    <w:tbl>
      <w:tblPr>
        <w:tblStyle w:val="Table4"/>
        <w:tblW w:w="9864.0" w:type="dxa"/>
        <w:jc w:val="left"/>
        <w:tblInd w:w="-113.0" w:type="dxa"/>
        <w:tblLayout w:type="fixed"/>
        <w:tblLook w:val="0000"/>
      </w:tblPr>
      <w:tblGrid>
        <w:gridCol w:w="4551"/>
        <w:gridCol w:w="660"/>
        <w:gridCol w:w="1196"/>
        <w:gridCol w:w="1441"/>
        <w:gridCol w:w="1003"/>
        <w:gridCol w:w="1013"/>
        <w:tblGridChange w:id="0">
          <w:tblGrid>
            <w:gridCol w:w="4551"/>
            <w:gridCol w:w="660"/>
            <w:gridCol w:w="1196"/>
            <w:gridCol w:w="1441"/>
            <w:gridCol w:w="1003"/>
            <w:gridCol w:w="10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orario*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€/h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Totale*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RISERVATO ALL’UFFICIO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Oneri €    Totale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ore aggiuntive di 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progetto: ore aggiuntive di non 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moderatore dell’incontro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 segreteria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netto degli oneri per l’Istituto, esclusa IRPEF e altre tassazioni.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Distinta ore previste</w:t>
      </w:r>
      <w:r w:rsidDel="00000000" w:rsidR="00000000" w:rsidRPr="00000000">
        <w:rPr>
          <w:rtl w:val="0"/>
        </w:rPr>
      </w:r>
    </w:p>
    <w:tbl>
      <w:tblPr>
        <w:tblStyle w:val="Table5"/>
        <w:tblW w:w="9864.0" w:type="dxa"/>
        <w:jc w:val="left"/>
        <w:tblInd w:w="-113.0" w:type="dxa"/>
        <w:tblLayout w:type="fixed"/>
        <w:tblLook w:val="0000"/>
      </w:tblPr>
      <w:tblGrid>
        <w:gridCol w:w="2584"/>
        <w:gridCol w:w="3634"/>
        <w:gridCol w:w="1817"/>
        <w:gridCol w:w="1829"/>
        <w:tblGridChange w:id="0">
          <w:tblGrid>
            <w:gridCol w:w="2584"/>
            <w:gridCol w:w="3634"/>
            <w:gridCol w:w="1817"/>
            <w:gridCol w:w="18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ore di non 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ore di insegnamento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referente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moderatore degli incontri con il regista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Applicata di segreteria di supporto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2.6 Costi per prestazioni di servizi da terzi</w:t>
      </w:r>
      <w:r w:rsidDel="00000000" w:rsidR="00000000" w:rsidRPr="00000000">
        <w:rPr>
          <w:rtl w:val="0"/>
        </w:rPr>
      </w:r>
    </w:p>
    <w:tbl>
      <w:tblPr>
        <w:tblStyle w:val="Table6"/>
        <w:tblW w:w="9788.0" w:type="dxa"/>
        <w:jc w:val="left"/>
        <w:tblInd w:w="-113.0" w:type="dxa"/>
        <w:tblLayout w:type="fixed"/>
        <w:tblLook w:val="0000"/>
      </w:tblPr>
      <w:tblGrid>
        <w:gridCol w:w="6771"/>
        <w:gridCol w:w="3017"/>
        <w:tblGridChange w:id="0">
          <w:tblGrid>
            <w:gridCol w:w="6771"/>
            <w:gridCol w:w="30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PRESTAZIONE/SERVIZIO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Noleggio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Organizzazioni e Istituti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 sostenuti per uscite (biglietti mezzi di trasporto, pasti, ecc.)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uso auto propria (previa preventiva autorizzazione del 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2.7 Costi per acquisto di materiale didattico e/o beni di consumo</w:t>
      </w:r>
      <w:r w:rsidDel="00000000" w:rsidR="00000000" w:rsidRPr="00000000">
        <w:rPr>
          <w:rtl w:val="0"/>
        </w:rPr>
      </w:r>
    </w:p>
    <w:tbl>
      <w:tblPr>
        <w:tblStyle w:val="Table7"/>
        <w:tblW w:w="9788.0" w:type="dxa"/>
        <w:jc w:val="left"/>
        <w:tblInd w:w="-113.0" w:type="dxa"/>
        <w:tblLayout w:type="fixed"/>
        <w:tblLook w:val="0000"/>
      </w:tblPr>
      <w:tblGrid>
        <w:gridCol w:w="6771"/>
        <w:gridCol w:w="3017"/>
        <w:tblGridChange w:id="0">
          <w:tblGrid>
            <w:gridCol w:w="6771"/>
            <w:gridCol w:w="30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MATERIALE/BENE (specificare es. fotocopie, libri, ecc.)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70"/>
                <w:tab w:val="left" w:leader="none" w:pos="2129"/>
                <w:tab w:val="left" w:leader="none" w:pos="2389"/>
                <w:tab w:val="left" w:leader="none" w:pos="3348"/>
                <w:tab w:val="left" w:leader="none" w:pos="4307"/>
                <w:tab w:val="left" w:leader="none" w:pos="5266"/>
                <w:tab w:val="left" w:leader="none" w:pos="5805"/>
                <w:tab w:val="left" w:leader="none" w:pos="6764"/>
                <w:tab w:val="left" w:leader="none" w:pos="7722"/>
                <w:tab w:val="left" w:leader="none" w:pos="8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2.8 Costo complessivo del progetto/attività</w:t>
      </w:r>
      <w:r w:rsidDel="00000000" w:rsidR="00000000" w:rsidRPr="00000000">
        <w:rPr>
          <w:rtl w:val="0"/>
        </w:rPr>
      </w:r>
    </w:p>
    <w:tbl>
      <w:tblPr>
        <w:tblStyle w:val="Table8"/>
        <w:tblW w:w="9864.0" w:type="dxa"/>
        <w:jc w:val="left"/>
        <w:tblInd w:w="-113.0" w:type="dxa"/>
        <w:tblLayout w:type="fixed"/>
        <w:tblLook w:val="0000"/>
      </w:tblPr>
      <w:tblGrid>
        <w:gridCol w:w="6228"/>
        <w:gridCol w:w="1800"/>
        <w:gridCol w:w="1836"/>
        <w:tblGridChange w:id="0">
          <w:tblGrid>
            <w:gridCol w:w="6228"/>
            <w:gridCol w:w="1800"/>
            <w:gridCol w:w="1836"/>
          </w:tblGrid>
        </w:tblGridChange>
      </w:tblGrid>
      <w:tr>
        <w:trPr>
          <w:cantSplit w:val="1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Progetto/Attività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totale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escluso oneri €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RISERVATO ALL’UFFICIO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totale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incluso oneri €</w:t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Arbores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-La storia perduta degli alberi della Sardegna"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0"/>
          <w:tab w:val="left" w:leader="none" w:pos="2129"/>
          <w:tab w:val="left" w:leader="none" w:pos="2389"/>
          <w:tab w:val="left" w:leader="none" w:pos="3348"/>
          <w:tab w:val="left" w:leader="none" w:pos="4307"/>
          <w:tab w:val="left" w:leader="none" w:pos="5266"/>
          <w:tab w:val="left" w:leader="none" w:pos="5805"/>
          <w:tab w:val="left" w:leader="none" w:pos="6764"/>
          <w:tab w:val="left" w:leader="none" w:pos="7722"/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-108.0" w:type="dxa"/>
        <w:tblLayout w:type="fixed"/>
        <w:tblLook w:val="0000"/>
      </w:tblPr>
      <w:tblGrid>
        <w:gridCol w:w="959"/>
        <w:gridCol w:w="1559"/>
        <w:gridCol w:w="2716"/>
        <w:gridCol w:w="4620"/>
        <w:tblGridChange w:id="0">
          <w:tblGrid>
            <w:gridCol w:w="959"/>
            <w:gridCol w:w="1559"/>
            <w:gridCol w:w="2716"/>
            <w:gridCol w:w="4620"/>
          </w:tblGrid>
        </w:tblGridChange>
      </w:tblGrid>
      <w:tr>
        <w:trPr>
          <w:cantSplit w:val="1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Cagliari,</w:t>
            </w:r>
          </w:p>
        </w:tc>
        <w:tc>
          <w:tcPr>
            <w:tcBorders>
              <w:bottom w:color="000000" w:space="0" w:sz="8" w:val="dashed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Responsabile del Progetto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0"/>
          <w:tab w:val="left" w:leader="none" w:pos="2129"/>
          <w:tab w:val="left" w:leader="none" w:pos="2389"/>
          <w:tab w:val="left" w:leader="none" w:pos="3348"/>
          <w:tab w:val="left" w:leader="none" w:pos="4307"/>
          <w:tab w:val="left" w:leader="none" w:pos="5266"/>
          <w:tab w:val="left" w:leader="none" w:pos="5805"/>
          <w:tab w:val="left" w:leader="none" w:pos="6764"/>
          <w:tab w:val="left" w:leader="none" w:pos="7722"/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0"/>
          <w:tab w:val="left" w:leader="none" w:pos="2129"/>
          <w:tab w:val="left" w:leader="none" w:pos="2389"/>
          <w:tab w:val="left" w:leader="none" w:pos="3348"/>
          <w:tab w:val="left" w:leader="none" w:pos="4307"/>
          <w:tab w:val="left" w:leader="none" w:pos="5266"/>
          <w:tab w:val="left" w:leader="none" w:pos="5805"/>
          <w:tab w:val="left" w:leader="none" w:pos="6764"/>
          <w:tab w:val="left" w:leader="none" w:pos="7722"/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9.0" w:type="dxa"/>
        <w:jc w:val="left"/>
        <w:tblInd w:w="-113.0" w:type="dxa"/>
        <w:tblLayout w:type="fixed"/>
        <w:tblLook w:val="0000"/>
      </w:tblPr>
      <w:tblGrid>
        <w:gridCol w:w="959"/>
        <w:gridCol w:w="1559"/>
        <w:gridCol w:w="2716"/>
        <w:gridCol w:w="94"/>
        <w:gridCol w:w="4510"/>
        <w:gridCol w:w="21"/>
        <w:tblGridChange w:id="0">
          <w:tblGrid>
            <w:gridCol w:w="959"/>
            <w:gridCol w:w="1559"/>
            <w:gridCol w:w="2716"/>
            <w:gridCol w:w="94"/>
            <w:gridCol w:w="4510"/>
            <w:gridCol w:w="21"/>
          </w:tblGrid>
        </w:tblGridChange>
      </w:tblGrid>
      <w:tr>
        <w:trPr>
          <w:cantSplit w:val="1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Cagliari,</w:t>
            </w:r>
          </w:p>
        </w:tc>
        <w:tc>
          <w:tcPr>
            <w:tcBorders>
              <w:bottom w:color="000000" w:space="0" w:sz="8" w:val="dashed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UFFICIO PROTOCOLLO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Approvato dal Consiglio d'Istituto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102.0" w:type="dxa"/>
              <w:jc w:val="left"/>
              <w:tblLayout w:type="fixed"/>
              <w:tblLook w:val="0000"/>
            </w:tblPr>
            <w:tblGrid>
              <w:gridCol w:w="988"/>
              <w:gridCol w:w="1559"/>
              <w:gridCol w:w="430"/>
              <w:gridCol w:w="68"/>
              <w:gridCol w:w="2057"/>
              <w:tblGridChange w:id="0">
                <w:tblGrid>
                  <w:gridCol w:w="988"/>
                  <w:gridCol w:w="1559"/>
                  <w:gridCol w:w="430"/>
                  <w:gridCol w:w="68"/>
                  <w:gridCol w:w="2057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-57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Prot. </w:t>
                  </w:r>
                </w:p>
              </w:tc>
              <w:tc>
                <w:tcPr>
                  <w:tcBorders>
                    <w:bottom w:color="000000" w:space="0" w:sz="8" w:val="dashed"/>
                  </w:tcBorders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-57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/C</w:t>
                  </w:r>
                </w:p>
              </w:tc>
              <w:tc>
                <w:tcPr>
                  <w:gridSpan w:val="2"/>
                  <w:tcBorders>
                    <w:bottom w:color="000000" w:space="0" w:sz="8" w:val="dashed"/>
                  </w:tcBorders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-57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del</w:t>
                  </w:r>
                </w:p>
              </w:tc>
              <w:tc>
                <w:tcPr>
                  <w:gridSpan w:val="3"/>
                  <w:tcBorders>
                    <w:bottom w:color="000000" w:space="0" w:sz="8" w:val="dashed"/>
                  </w:tcBorders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073.0" w:type="dxa"/>
              <w:jc w:val="left"/>
              <w:tblInd w:w="196.0" w:type="dxa"/>
              <w:tblLayout w:type="fixed"/>
              <w:tblLook w:val="0000"/>
            </w:tblPr>
            <w:tblGrid>
              <w:gridCol w:w="425"/>
              <w:gridCol w:w="1134"/>
              <w:gridCol w:w="142"/>
              <w:gridCol w:w="949"/>
              <w:gridCol w:w="1423"/>
              <w:tblGridChange w:id="0">
                <w:tblGrid>
                  <w:gridCol w:w="425"/>
                  <w:gridCol w:w="1134"/>
                  <w:gridCol w:w="142"/>
                  <w:gridCol w:w="949"/>
                  <w:gridCol w:w="1423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-57" w:right="-113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 delibera n°</w:t>
                  </w:r>
                </w:p>
              </w:tc>
              <w:tc>
                <w:tcPr>
                  <w:gridSpan w:val="2"/>
                  <w:tcBorders>
                    <w:bottom w:color="000000" w:space="0" w:sz="8" w:val="dashed"/>
                  </w:tcBorders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-57" w:right="-113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del</w:t>
                  </w:r>
                </w:p>
              </w:tc>
              <w:tc>
                <w:tcPr>
                  <w:gridSpan w:val="3"/>
                  <w:tcBorders>
                    <w:bottom w:color="000000" w:space="0" w:sz="8" w:val="dashed"/>
                  </w:tcBorders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" w:hRule="atLeast"/>
                <w:tblHeader w:val="0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18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0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ahoma" w:cs="Tahoma" w:eastAsia="Times New Roman" w:hAnsi="Tahoma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ahoma" w:cs="Tahoma" w:eastAsia="Times New Roman" w:hAnsi="Tahoma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Courier New" w:cs="Courier New" w:hAnsi="Courier New" w:hint="default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3">
    <w:name w:val="Sommario 3"/>
    <w:basedOn w:val="Normale"/>
    <w:next w:val="Normale"/>
    <w:autoRedefine w:val="0"/>
    <w:hidden w:val="0"/>
    <w:qFormat w:val="0"/>
    <w:pPr>
      <w:suppressAutoHyphens w:val="0"/>
      <w:spacing w:line="1" w:lineRule="atLeast"/>
      <w:ind w:left="48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KTepz+C+I1xIy+LFw4yNLYJGQ==">CgMxLjA4AHIhMWdDODR0a3JlMkxDVFpDNWkzTTlWcnlHSmFFb2pLV25L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2023-09-20T15:02:00Z</dcterms:created>
  <dc:creator>vicepreside</dc:creator>
</cp:coreProperties>
</file>